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 w:rsidP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VY_32_INOVACE_IV.MG5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2D4B4F" w:rsidP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bookmarkStart w:id="0" w:name="_GoBack"/>
            <w:bookmarkEnd w:id="0"/>
            <w:r w:rsidR="00520005">
              <w:rPr>
                <w:rFonts w:ascii="Times New Roman" w:hAnsi="Times New Roman" w:cs="Times New Roman"/>
                <w:sz w:val="24"/>
                <w:szCs w:val="24"/>
              </w:rPr>
              <w:t>. 6. 2012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Kilogram – jednotka hmotnosti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 w:rsidP="00520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Jednotka hmotnosti – kilogram. Příklady měření hmotnosti na kilogramy, příklady na sčítání a odčítání, porovnávání od největšího k nejmenšímu a naopak, pexeso v programu Alf. Ke stažení </w:t>
            </w:r>
            <w:hyperlink r:id="rId5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520005" w:rsidTr="0052000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520005" w:rsidRDefault="00520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Lze použít v 1. i 2. ročníku. </w:t>
            </w:r>
          </w:p>
        </w:tc>
      </w:tr>
      <w:tr w:rsidR="00520005" w:rsidTr="00520005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</w:tc>
      </w:tr>
      <w:tr w:rsidR="00520005" w:rsidTr="00520005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005" w:rsidRDefault="0052000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60EAD" w:rsidRDefault="00860EAD"/>
    <w:sectPr w:rsidR="00860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05"/>
    <w:rsid w:val="002D4B4F"/>
    <w:rsid w:val="00520005"/>
    <w:rsid w:val="0086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2000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20005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2000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2000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20005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2000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1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bendji</cp:lastModifiedBy>
  <cp:revision>2</cp:revision>
  <dcterms:created xsi:type="dcterms:W3CDTF">2012-06-18T16:37:00Z</dcterms:created>
  <dcterms:modified xsi:type="dcterms:W3CDTF">2012-06-19T08:48:00Z</dcterms:modified>
</cp:coreProperties>
</file>